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6238" w14:textId="2D1F5CFE" w:rsidR="00F62EEE" w:rsidRPr="00A537D9" w:rsidRDefault="00F62EEE" w:rsidP="00A537D9">
      <w:pPr>
        <w:pStyle w:val="Heading1"/>
      </w:pPr>
      <w:r w:rsidRPr="00A537D9">
        <w:t xml:space="preserve">Contract for </w:t>
      </w:r>
      <w:r w:rsidR="00A8230A" w:rsidRPr="00A537D9">
        <w:rPr>
          <w:highlight w:val="yellow"/>
        </w:rPr>
        <w:t>&lt;&lt;insert type of service here&gt;&gt;</w:t>
      </w:r>
      <w:r w:rsidR="00A8230A" w:rsidRPr="00A537D9">
        <w:t xml:space="preserve"> </w:t>
      </w:r>
      <w:r w:rsidRPr="00A537D9">
        <w:t xml:space="preserve">Services from </w:t>
      </w:r>
      <w:r w:rsidR="00A8230A" w:rsidRPr="00A537D9">
        <w:rPr>
          <w:highlight w:val="yellow"/>
        </w:rPr>
        <w:t>&lt;&lt;insert the contractor’s company name here&gt;&gt;</w:t>
      </w:r>
    </w:p>
    <w:p w14:paraId="4AD83CE5" w14:textId="710869AB" w:rsidR="00F62EEE" w:rsidRPr="00A537D9" w:rsidRDefault="00F62EEE" w:rsidP="00A537D9">
      <w:r w:rsidRPr="00A537D9">
        <w:t xml:space="preserve">This document sets out the terms under which </w:t>
      </w:r>
      <w:bookmarkStart w:id="0" w:name="_Hlk2020853"/>
      <w:r w:rsidR="00A537D9" w:rsidRPr="00A537D9">
        <w:rPr>
          <w:highlight w:val="yellow"/>
        </w:rPr>
        <w:t>&lt;&lt;your company name&gt;&gt;</w:t>
      </w:r>
      <w:r w:rsidR="00A537D9" w:rsidRPr="00A537D9">
        <w:t xml:space="preserve"> </w:t>
      </w:r>
      <w:r w:rsidRPr="00A537D9">
        <w:t xml:space="preserve">of </w:t>
      </w:r>
      <w:r w:rsidR="00A537D9" w:rsidRPr="00A537D9">
        <w:t xml:space="preserve">3HUB Case Management Community, </w:t>
      </w:r>
      <w:r w:rsidR="007730DD" w:rsidRPr="00A537D9">
        <w:rPr>
          <w:shd w:val="clear" w:color="auto" w:fill="FFFFFF"/>
        </w:rPr>
        <w:t>Perch</w:t>
      </w:r>
      <w:r w:rsidR="0056049C" w:rsidRPr="00A537D9">
        <w:rPr>
          <w:shd w:val="clear" w:color="auto" w:fill="FFFFFF"/>
        </w:rPr>
        <w:t xml:space="preserve"> Co-Working, Unit 2</w:t>
      </w:r>
      <w:r w:rsidR="007730DD" w:rsidRPr="00A537D9">
        <w:rPr>
          <w:shd w:val="clear" w:color="auto" w:fill="FFFFFF"/>
        </w:rPr>
        <w:t>, Franklin</w:t>
      </w:r>
      <w:r w:rsidR="0056049C" w:rsidRPr="00A537D9">
        <w:rPr>
          <w:shd w:val="clear" w:color="auto" w:fill="FFFFFF"/>
        </w:rPr>
        <w:t>s</w:t>
      </w:r>
      <w:r w:rsidR="007730DD" w:rsidRPr="00A537D9">
        <w:rPr>
          <w:shd w:val="clear" w:color="auto" w:fill="FFFFFF"/>
        </w:rPr>
        <w:t xml:space="preserve"> </w:t>
      </w:r>
      <w:r w:rsidR="007730DD" w:rsidRPr="00A537D9">
        <w:rPr>
          <w:color w:val="222222"/>
          <w:shd w:val="clear" w:color="auto" w:fill="FFFFFF"/>
        </w:rPr>
        <w:t xml:space="preserve">House, Wesley Lane, Bicester, OX26 6JU </w:t>
      </w:r>
      <w:r w:rsidRPr="00A537D9">
        <w:t xml:space="preserve">contracts the services of </w:t>
      </w:r>
      <w:r w:rsidR="00A8230A" w:rsidRPr="00A537D9">
        <w:rPr>
          <w:highlight w:val="yellow"/>
        </w:rPr>
        <w:t>&lt;&lt;Name of Contractor&gt;&gt;</w:t>
      </w:r>
      <w:r w:rsidRPr="00A537D9">
        <w:t xml:space="preserve"> (</w:t>
      </w:r>
      <w:r w:rsidRPr="00A537D9">
        <w:rPr>
          <w:b/>
          <w:bCs/>
        </w:rPr>
        <w:t>Contractor</w:t>
      </w:r>
      <w:r w:rsidRPr="00A537D9">
        <w:t xml:space="preserve">) of </w:t>
      </w:r>
      <w:r w:rsidR="00A8230A" w:rsidRPr="00A537D9">
        <w:rPr>
          <w:highlight w:val="yellow"/>
        </w:rPr>
        <w:t>&lt;&lt;Contractor’s company name here&gt;&gt;</w:t>
      </w:r>
      <w:r w:rsidR="00A8230A" w:rsidRPr="00A537D9">
        <w:t xml:space="preserve"> </w:t>
      </w:r>
      <w:r w:rsidRPr="00A537D9">
        <w:t xml:space="preserve">of </w:t>
      </w:r>
      <w:r w:rsidR="00A8230A" w:rsidRPr="00A537D9">
        <w:rPr>
          <w:highlight w:val="yellow"/>
        </w:rPr>
        <w:t>&lt;&lt;Contractor’s business postal address&gt;&gt;</w:t>
      </w:r>
      <w:r w:rsidRPr="00A537D9">
        <w:t xml:space="preserve">. </w:t>
      </w:r>
      <w:bookmarkEnd w:id="0"/>
      <w:r w:rsidR="006C1ABF">
        <w:t xml:space="preserve"> </w:t>
      </w:r>
      <w:r w:rsidR="006C1ABF" w:rsidRPr="00A537D9">
        <w:rPr>
          <w:highlight w:val="yellow"/>
        </w:rPr>
        <w:t>&lt;&lt;your company name&gt;&gt;</w:t>
      </w:r>
      <w:r w:rsidR="00A537D9" w:rsidRPr="00A537D9">
        <w:rPr>
          <w:color w:val="FF0000"/>
        </w:rPr>
        <w:t xml:space="preserve"> </w:t>
      </w:r>
      <w:r w:rsidR="00A537D9" w:rsidRPr="00A537D9">
        <w:t xml:space="preserve">is </w:t>
      </w:r>
      <w:r w:rsidRPr="00A537D9">
        <w:t xml:space="preserve">represented by </w:t>
      </w:r>
      <w:r w:rsidR="00A537D9" w:rsidRPr="00A537D9">
        <w:rPr>
          <w:highlight w:val="yellow"/>
        </w:rPr>
        <w:t>&lt;&lt;Your name&gt;&gt;</w:t>
      </w:r>
      <w:r w:rsidRPr="00A537D9">
        <w:t>.</w:t>
      </w:r>
    </w:p>
    <w:p w14:paraId="64A4EDAA" w14:textId="77777777" w:rsidR="00F62EEE" w:rsidRPr="00A537D9" w:rsidRDefault="00F62EEE" w:rsidP="00A537D9">
      <w:pPr>
        <w:pStyle w:val="Heading2"/>
      </w:pPr>
      <w:r w:rsidRPr="00A537D9">
        <w:t>Description of service:</w:t>
      </w:r>
    </w:p>
    <w:p w14:paraId="263E6FBF" w14:textId="0936BF11" w:rsidR="00867836" w:rsidRPr="00A537D9" w:rsidRDefault="00F62EEE" w:rsidP="00A537D9">
      <w:r w:rsidRPr="00A537D9">
        <w:t xml:space="preserve">The </w:t>
      </w:r>
      <w:r w:rsidRPr="00A537D9">
        <w:rPr>
          <w:b/>
        </w:rPr>
        <w:t>Contractor</w:t>
      </w:r>
      <w:r w:rsidRPr="00A537D9">
        <w:t xml:space="preserve"> agrees, upon request by </w:t>
      </w:r>
      <w:r w:rsidR="006C1ABF" w:rsidRPr="00A537D9">
        <w:rPr>
          <w:highlight w:val="yellow"/>
        </w:rPr>
        <w:t>&lt;&lt;your company name&gt;&gt;</w:t>
      </w:r>
      <w:r w:rsidRPr="00A537D9">
        <w:t>, to provide</w:t>
      </w:r>
      <w:r w:rsidR="00A537D9">
        <w:t xml:space="preserve"> the following </w:t>
      </w:r>
      <w:r w:rsidR="00C50DFE" w:rsidRPr="00C50DFE">
        <w:rPr>
          <w:b/>
          <w:bCs/>
        </w:rPr>
        <w:t>s</w:t>
      </w:r>
      <w:r w:rsidR="00A537D9" w:rsidRPr="00A537D9">
        <w:rPr>
          <w:b/>
          <w:bCs/>
        </w:rPr>
        <w:t>ervices</w:t>
      </w:r>
      <w:r w:rsidR="00867836" w:rsidRPr="00A537D9">
        <w:t>:</w:t>
      </w:r>
    </w:p>
    <w:p w14:paraId="4451B5D2" w14:textId="5B909E60" w:rsidR="00867836" w:rsidRPr="00A537D9" w:rsidRDefault="00F62EEE" w:rsidP="00A537D9">
      <w:r w:rsidRPr="00A537D9">
        <w:t xml:space="preserve"> </w:t>
      </w:r>
      <w:r w:rsidR="00A8230A" w:rsidRPr="00A537D9">
        <w:rPr>
          <w:highlight w:val="yellow"/>
        </w:rPr>
        <w:t>&lt;&lt;describe the service in detail here and who it is provided to &gt;&gt;</w:t>
      </w:r>
      <w:r w:rsidRPr="00A537D9">
        <w:t xml:space="preserve"> </w:t>
      </w:r>
    </w:p>
    <w:p w14:paraId="0DB9256A" w14:textId="0EB063E8" w:rsidR="00F62EEE" w:rsidRPr="00A537D9" w:rsidRDefault="00A8230A" w:rsidP="00A537D9">
      <w:r w:rsidRPr="00A537D9">
        <w:rPr>
          <w:highlight w:val="yellow"/>
        </w:rPr>
        <w:t>&lt;&lt;</w:t>
      </w:r>
      <w:r w:rsidR="0043207F" w:rsidRPr="00A537D9">
        <w:rPr>
          <w:highlight w:val="yellow"/>
        </w:rPr>
        <w:t xml:space="preserve">also </w:t>
      </w:r>
      <w:r w:rsidRPr="00A537D9">
        <w:rPr>
          <w:highlight w:val="yellow"/>
        </w:rPr>
        <w:t>describe the frequency/</w:t>
      </w:r>
      <w:r w:rsidR="0043207F" w:rsidRPr="00A537D9">
        <w:rPr>
          <w:highlight w:val="yellow"/>
        </w:rPr>
        <w:t>hours/</w:t>
      </w:r>
      <w:r w:rsidRPr="00A537D9">
        <w:rPr>
          <w:highlight w:val="yellow"/>
        </w:rPr>
        <w:t xml:space="preserve">service level agreement here </w:t>
      </w:r>
      <w:r w:rsidR="00867836" w:rsidRPr="00A537D9">
        <w:rPr>
          <w:highlight w:val="yellow"/>
        </w:rPr>
        <w:t>&gt;&gt;</w:t>
      </w:r>
      <w:r w:rsidR="00867836" w:rsidRPr="00A537D9">
        <w:t xml:space="preserve"> </w:t>
      </w:r>
    </w:p>
    <w:p w14:paraId="12DD0B1C" w14:textId="1FF58563" w:rsidR="00F62EEE" w:rsidRPr="00A537D9" w:rsidRDefault="00867836" w:rsidP="00A537D9">
      <w:r w:rsidRPr="00A537D9">
        <w:rPr>
          <w:highlight w:val="yellow"/>
        </w:rPr>
        <w:t xml:space="preserve">&lt;&lt;describe the products of the service </w:t>
      </w:r>
      <w:r w:rsidR="00AE0742" w:rsidRPr="00A537D9">
        <w:rPr>
          <w:highlight w:val="yellow"/>
        </w:rPr>
        <w:t>and who has responsibility for producing them</w:t>
      </w:r>
      <w:r w:rsidR="00F62EEE" w:rsidRPr="00A537D9">
        <w:rPr>
          <w:highlight w:val="yellow"/>
        </w:rPr>
        <w:t>.</w:t>
      </w:r>
      <w:r w:rsidRPr="00A537D9">
        <w:rPr>
          <w:highlight w:val="yellow"/>
        </w:rPr>
        <w:t>&gt;&gt;</w:t>
      </w:r>
    </w:p>
    <w:p w14:paraId="44FFDC1B" w14:textId="3F927D87" w:rsidR="00F62EEE" w:rsidRPr="00A537D9" w:rsidRDefault="00F62EEE" w:rsidP="00A537D9">
      <w:r w:rsidRPr="00A537D9">
        <w:t xml:space="preserve">Each </w:t>
      </w:r>
      <w:r w:rsidR="00A537D9" w:rsidRPr="00A537D9">
        <w:rPr>
          <w:highlight w:val="yellow"/>
        </w:rPr>
        <w:t>task</w:t>
      </w:r>
      <w:r w:rsidRPr="00A537D9">
        <w:t xml:space="preserve"> will be conducted in line with the </w:t>
      </w:r>
      <w:r w:rsidR="006C1ABF" w:rsidRPr="00A537D9">
        <w:rPr>
          <w:highlight w:val="yellow"/>
        </w:rPr>
        <w:t>&lt;&lt;your company name&gt;&gt;</w:t>
      </w:r>
      <w:r w:rsidR="00A537D9">
        <w:t xml:space="preserve"> </w:t>
      </w:r>
      <w:r w:rsidRPr="00A537D9">
        <w:t>polic</w:t>
      </w:r>
      <w:r w:rsidR="00A537D9">
        <w:t>ies.</w:t>
      </w:r>
    </w:p>
    <w:p w14:paraId="26ABD4B9" w14:textId="77777777" w:rsidR="00F62EEE" w:rsidRPr="00A537D9" w:rsidRDefault="00F62EEE" w:rsidP="00A537D9">
      <w:pPr>
        <w:pStyle w:val="Heading2"/>
      </w:pPr>
      <w:r w:rsidRPr="00A537D9">
        <w:t>Duration and notice period</w:t>
      </w:r>
    </w:p>
    <w:p w14:paraId="290C79AD" w14:textId="6D880413" w:rsidR="00F62EEE" w:rsidRPr="00A537D9" w:rsidRDefault="00F62EEE" w:rsidP="00A537D9">
      <w:r w:rsidRPr="00A537D9">
        <w:t xml:space="preserve">The </w:t>
      </w:r>
      <w:r w:rsidRPr="00A537D9">
        <w:rPr>
          <w:b/>
        </w:rPr>
        <w:t>Contractor</w:t>
      </w:r>
      <w:r w:rsidRPr="00A537D9">
        <w:t xml:space="preserve"> undertakes to provide the </w:t>
      </w:r>
      <w:r w:rsidR="00C50DFE">
        <w:rPr>
          <w:b/>
        </w:rPr>
        <w:t>s</w:t>
      </w:r>
      <w:r w:rsidRPr="00A537D9">
        <w:rPr>
          <w:b/>
        </w:rPr>
        <w:t>ervices</w:t>
      </w:r>
      <w:r w:rsidRPr="00A537D9">
        <w:t xml:space="preserve"> as agreed on a case-by-case basis</w:t>
      </w:r>
      <w:r w:rsidR="00B4719C" w:rsidRPr="00A537D9">
        <w:t>,</w:t>
      </w:r>
      <w:r w:rsidRPr="00A537D9">
        <w:t xml:space="preserve"> subject to demand and The </w:t>
      </w:r>
      <w:r w:rsidRPr="00A537D9">
        <w:rPr>
          <w:b/>
          <w:bCs/>
        </w:rPr>
        <w:t>Contractor</w:t>
      </w:r>
      <w:r w:rsidR="001B2D75">
        <w:rPr>
          <w:b/>
          <w:bCs/>
        </w:rPr>
        <w:t>’</w:t>
      </w:r>
      <w:r w:rsidRPr="00A537D9">
        <w:rPr>
          <w:b/>
          <w:bCs/>
        </w:rPr>
        <w:t>s</w:t>
      </w:r>
      <w:r w:rsidRPr="00A537D9">
        <w:t xml:space="preserve"> own personal workload. </w:t>
      </w:r>
      <w:r w:rsidR="00B4719C" w:rsidRPr="00A537D9">
        <w:t xml:space="preserve"> </w:t>
      </w:r>
      <w:r w:rsidRPr="00A537D9">
        <w:t xml:space="preserve">Either party may end this contract subject to a minimum period of notice of </w:t>
      </w:r>
      <w:r w:rsidRPr="00A537D9">
        <w:rPr>
          <w:highlight w:val="yellow"/>
        </w:rPr>
        <w:t>six</w:t>
      </w:r>
      <w:r w:rsidRPr="00A537D9">
        <w:t xml:space="preserve"> weeks, to be given in writing.</w:t>
      </w:r>
    </w:p>
    <w:p w14:paraId="5EA4ABBA" w14:textId="77777777" w:rsidR="00F62EEE" w:rsidRPr="00A537D9" w:rsidRDefault="00F62EEE" w:rsidP="00A537D9">
      <w:pPr>
        <w:pStyle w:val="Heading2"/>
      </w:pPr>
      <w:r w:rsidRPr="00A537D9">
        <w:t>Fees and invoices</w:t>
      </w:r>
    </w:p>
    <w:p w14:paraId="6E5CDC27" w14:textId="7A152E6F" w:rsidR="00F62EEE" w:rsidRPr="00A537D9" w:rsidRDefault="006C1ABF" w:rsidP="00A537D9">
      <w:r w:rsidRPr="00A537D9">
        <w:rPr>
          <w:highlight w:val="yellow"/>
        </w:rPr>
        <w:t>&lt;&lt;your company name&gt;&gt;</w:t>
      </w:r>
      <w:r w:rsidR="00A537D9">
        <w:t xml:space="preserve"> </w:t>
      </w:r>
      <w:r w:rsidR="00F62EEE" w:rsidRPr="00A537D9">
        <w:t xml:space="preserve">will pay the </w:t>
      </w:r>
      <w:r w:rsidR="00F62EEE" w:rsidRPr="00A537D9">
        <w:rPr>
          <w:b/>
        </w:rPr>
        <w:t>Contractor</w:t>
      </w:r>
      <w:r w:rsidR="00F62EEE" w:rsidRPr="00A537D9">
        <w:t xml:space="preserve"> at a rate of £</w:t>
      </w:r>
      <w:r w:rsidR="00867836" w:rsidRPr="00A537D9">
        <w:rPr>
          <w:highlight w:val="yellow"/>
        </w:rPr>
        <w:t>XX</w:t>
      </w:r>
      <w:r w:rsidR="00F62EEE" w:rsidRPr="00A537D9">
        <w:t xml:space="preserve"> per hour exclusive of VAT.</w:t>
      </w:r>
      <w:r w:rsidR="00B4719C" w:rsidRPr="00A537D9">
        <w:t xml:space="preserve"> </w:t>
      </w:r>
      <w:r w:rsidR="00F62EEE" w:rsidRPr="00A537D9">
        <w:t xml:space="preserve"> Hours worked will be calculated by the </w:t>
      </w:r>
      <w:r w:rsidR="00F62EEE" w:rsidRPr="00A537D9">
        <w:rPr>
          <w:b/>
        </w:rPr>
        <w:t>Contractor</w:t>
      </w:r>
      <w:r w:rsidR="00F62EEE" w:rsidRPr="00A537D9">
        <w:t xml:space="preserve"> and accumulated for a monthly invoice as required. </w:t>
      </w:r>
      <w:r w:rsidR="00B4719C" w:rsidRPr="00A537D9">
        <w:t xml:space="preserve"> </w:t>
      </w:r>
      <w:r w:rsidRPr="00A537D9">
        <w:rPr>
          <w:highlight w:val="yellow"/>
        </w:rPr>
        <w:t>&lt;&lt;your company name&gt;&gt;</w:t>
      </w:r>
      <w:r>
        <w:t xml:space="preserve"> </w:t>
      </w:r>
      <w:r w:rsidR="00F62EEE" w:rsidRPr="00A537D9">
        <w:t>will agree to settle any invoices within 30 days from the date of invoic</w:t>
      </w:r>
      <w:r w:rsidR="00B4719C" w:rsidRPr="00A537D9">
        <w:t>e.</w:t>
      </w:r>
    </w:p>
    <w:p w14:paraId="7B76BF59" w14:textId="0E4CF3D8" w:rsidR="00F62EEE" w:rsidRPr="00A537D9" w:rsidRDefault="00F62EEE" w:rsidP="00A537D9">
      <w:r w:rsidRPr="00A537D9">
        <w:lastRenderedPageBreak/>
        <w:t xml:space="preserve">Invoices should be emailed to </w:t>
      </w:r>
      <w:r w:rsidR="00A537D9" w:rsidRPr="00A537D9">
        <w:rPr>
          <w:highlight w:val="yellow"/>
        </w:rPr>
        <w:t xml:space="preserve">&lt;&lt;Your name </w:t>
      </w:r>
      <w:r w:rsidR="00A537D9">
        <w:rPr>
          <w:highlight w:val="yellow"/>
        </w:rPr>
        <w:t xml:space="preserve">and email </w:t>
      </w:r>
      <w:r w:rsidR="00A537D9" w:rsidRPr="00A537D9">
        <w:rPr>
          <w:highlight w:val="yellow"/>
        </w:rPr>
        <w:t>here&gt;&gt;</w:t>
      </w:r>
      <w:r w:rsidR="007856FA" w:rsidRPr="00A537D9">
        <w:t xml:space="preserve">.  </w:t>
      </w:r>
      <w:r w:rsidRPr="00A537D9">
        <w:t xml:space="preserve">The </w:t>
      </w:r>
      <w:r w:rsidRPr="00A537D9">
        <w:rPr>
          <w:b/>
        </w:rPr>
        <w:t>Contractor</w:t>
      </w:r>
      <w:r w:rsidRPr="00A537D9">
        <w:rPr>
          <w:bCs/>
        </w:rPr>
        <w:t xml:space="preserve"> </w:t>
      </w:r>
      <w:r w:rsidRPr="00A537D9">
        <w:t xml:space="preserve">to provide bank details on each invoice and </w:t>
      </w:r>
      <w:r w:rsidR="006C1ABF" w:rsidRPr="00A537D9">
        <w:rPr>
          <w:highlight w:val="yellow"/>
        </w:rPr>
        <w:t>&lt;&lt;your company name&gt;&gt;</w:t>
      </w:r>
      <w:r w:rsidR="006C1ABF">
        <w:t xml:space="preserve"> </w:t>
      </w:r>
      <w:r w:rsidRPr="00A537D9">
        <w:t>takes no responsibility if these details are incorrectly recorded.</w:t>
      </w:r>
    </w:p>
    <w:p w14:paraId="1597AADA" w14:textId="77777777" w:rsidR="00F62EEE" w:rsidRPr="00A537D9" w:rsidRDefault="00F62EEE" w:rsidP="006C1ABF">
      <w:pPr>
        <w:pStyle w:val="Heading2"/>
      </w:pPr>
      <w:r w:rsidRPr="00A537D9">
        <w:t>Taxation</w:t>
      </w:r>
    </w:p>
    <w:p w14:paraId="768227DC" w14:textId="77777777" w:rsidR="00F62EEE" w:rsidRPr="00A537D9" w:rsidRDefault="00F62EEE" w:rsidP="00A537D9">
      <w:r w:rsidRPr="00A537D9">
        <w:t xml:space="preserve">The </w:t>
      </w:r>
      <w:r w:rsidRPr="00A537D9">
        <w:rPr>
          <w:b/>
        </w:rPr>
        <w:t>Contractor</w:t>
      </w:r>
      <w:r w:rsidRPr="00A537D9">
        <w:t xml:space="preserve"> confirms that they will be responsible for all payments of Income Tax, National Insurance and any other taxes or duties arising from the contract.</w:t>
      </w:r>
      <w:r w:rsidR="007856FA" w:rsidRPr="00A537D9">
        <w:t xml:space="preserve"> </w:t>
      </w:r>
      <w:r w:rsidRPr="00A537D9">
        <w:t xml:space="preserve"> The </w:t>
      </w:r>
      <w:r w:rsidRPr="00A537D9">
        <w:rPr>
          <w:b/>
        </w:rPr>
        <w:t>Contractor</w:t>
      </w:r>
      <w:r w:rsidRPr="00A537D9">
        <w:t xml:space="preserve"> will provide herewith their unique tax reference to confirm that they are self-employed for taxation purposes.</w:t>
      </w:r>
    </w:p>
    <w:p w14:paraId="7A402BBD" w14:textId="77777777" w:rsidR="00F62EEE" w:rsidRPr="00A537D9" w:rsidRDefault="00F62EEE" w:rsidP="006C1ABF">
      <w:pPr>
        <w:pStyle w:val="Heading2"/>
      </w:pPr>
      <w:r w:rsidRPr="00A537D9">
        <w:t>Contractual status</w:t>
      </w:r>
    </w:p>
    <w:p w14:paraId="0ADAE594" w14:textId="2971CB73" w:rsidR="00F62EEE" w:rsidRPr="00A537D9" w:rsidRDefault="00F62EEE" w:rsidP="00A537D9">
      <w:r w:rsidRPr="00A537D9">
        <w:t xml:space="preserve">The </w:t>
      </w:r>
      <w:r w:rsidRPr="00A537D9">
        <w:rPr>
          <w:b/>
        </w:rPr>
        <w:t>Contractor</w:t>
      </w:r>
      <w:r w:rsidRPr="00A537D9">
        <w:t xml:space="preserve"> is not an employee, partner, or agent of </w:t>
      </w:r>
      <w:r w:rsidR="006C1ABF" w:rsidRPr="00A537D9">
        <w:rPr>
          <w:highlight w:val="yellow"/>
        </w:rPr>
        <w:t>&lt;&lt;your company name&gt;&gt;</w:t>
      </w:r>
      <w:r w:rsidRPr="00A537D9">
        <w:rPr>
          <w:b/>
        </w:rPr>
        <w:t xml:space="preserve">, </w:t>
      </w:r>
      <w:r w:rsidRPr="00A537D9">
        <w:t xml:space="preserve">and no rights of employment accrue for the duration of this contract. </w:t>
      </w:r>
      <w:r w:rsidR="007856FA" w:rsidRPr="00A537D9">
        <w:t xml:space="preserve"> </w:t>
      </w:r>
      <w:r w:rsidRPr="00A537D9">
        <w:t xml:space="preserve">The </w:t>
      </w:r>
      <w:r w:rsidRPr="00A537D9">
        <w:rPr>
          <w:b/>
        </w:rPr>
        <w:t>Contractor</w:t>
      </w:r>
      <w:r w:rsidRPr="00A537D9">
        <w:t xml:space="preserve"> is free to undertake such other work as they may wish with other organisations. </w:t>
      </w:r>
      <w:r w:rsidR="007856FA" w:rsidRPr="00A537D9">
        <w:t xml:space="preserve"> </w:t>
      </w:r>
      <w:r w:rsidRPr="00A537D9">
        <w:t xml:space="preserve">No substitution for the </w:t>
      </w:r>
      <w:r w:rsidRPr="00A537D9">
        <w:rPr>
          <w:b/>
        </w:rPr>
        <w:t>Contractor</w:t>
      </w:r>
      <w:r w:rsidRPr="00A537D9">
        <w:t xml:space="preserve"> named above will be accepted unless agreed by </w:t>
      </w:r>
      <w:r w:rsidR="006C1ABF" w:rsidRPr="00A537D9">
        <w:rPr>
          <w:highlight w:val="yellow"/>
        </w:rPr>
        <w:t>&lt;&lt;Your name&gt;&gt;</w:t>
      </w:r>
      <w:r w:rsidR="006C1ABF">
        <w:t xml:space="preserve"> </w:t>
      </w:r>
      <w:r w:rsidRPr="00A537D9">
        <w:t>in advance.</w:t>
      </w:r>
    </w:p>
    <w:p w14:paraId="0AA6123F" w14:textId="77777777" w:rsidR="00F62EEE" w:rsidRPr="00A537D9" w:rsidRDefault="00F62EEE" w:rsidP="006C1ABF">
      <w:pPr>
        <w:pStyle w:val="Heading2"/>
      </w:pPr>
      <w:r w:rsidRPr="00A537D9">
        <w:t>Immediate termination</w:t>
      </w:r>
    </w:p>
    <w:p w14:paraId="2016A633" w14:textId="2083ADB4" w:rsidR="00F62EEE" w:rsidRPr="00A537D9" w:rsidRDefault="006C1ABF" w:rsidP="00A537D9">
      <w:r w:rsidRPr="00A537D9">
        <w:rPr>
          <w:highlight w:val="yellow"/>
        </w:rPr>
        <w:t>&lt;&lt;your company name&gt;&gt;</w:t>
      </w:r>
      <w:r>
        <w:t xml:space="preserve"> </w:t>
      </w:r>
      <w:r w:rsidR="00F62EEE" w:rsidRPr="00A537D9">
        <w:t xml:space="preserve">may, upon written notice to the </w:t>
      </w:r>
      <w:r w:rsidR="00F62EEE" w:rsidRPr="00A537D9">
        <w:rPr>
          <w:b/>
        </w:rPr>
        <w:t>Contractor</w:t>
      </w:r>
      <w:r w:rsidR="00F62EEE" w:rsidRPr="00A537D9">
        <w:t xml:space="preserve">, suspend or terminate this contract in the event of the </w:t>
      </w:r>
      <w:r w:rsidR="00F62EEE" w:rsidRPr="00A537D9">
        <w:rPr>
          <w:b/>
        </w:rPr>
        <w:t>Contractor’s</w:t>
      </w:r>
      <w:r w:rsidR="00F62EEE" w:rsidRPr="00A537D9">
        <w:t xml:space="preserve"> incapacity or default.</w:t>
      </w:r>
      <w:r>
        <w:t xml:space="preserve"> </w:t>
      </w:r>
      <w:r w:rsidR="00F62EEE" w:rsidRPr="00A537D9">
        <w:t xml:space="preserve"> Examples of situations warranting immediate termination with no notice include:</w:t>
      </w:r>
    </w:p>
    <w:p w14:paraId="1FF2A58E" w14:textId="77777777" w:rsidR="00F62EEE" w:rsidRPr="00A537D9" w:rsidRDefault="00F62EEE" w:rsidP="00A537D9">
      <w:pPr>
        <w:pStyle w:val="ListParagraph"/>
        <w:numPr>
          <w:ilvl w:val="0"/>
          <w:numId w:val="4"/>
        </w:numPr>
      </w:pPr>
      <w:r w:rsidRPr="00A537D9">
        <w:t xml:space="preserve">Wilful neglect to perform the agreed </w:t>
      </w:r>
      <w:r w:rsidRPr="00A537D9">
        <w:rPr>
          <w:b/>
        </w:rPr>
        <w:t>services</w:t>
      </w:r>
      <w:r w:rsidRPr="00A537D9">
        <w:t xml:space="preserve"> and failure to remedy any fault in performance of the </w:t>
      </w:r>
      <w:r w:rsidRPr="00A537D9">
        <w:rPr>
          <w:b/>
        </w:rPr>
        <w:t>services</w:t>
      </w:r>
      <w:r w:rsidRPr="00A537D9">
        <w:t xml:space="preserve"> within a reasonable time, having been notified of that fault</w:t>
      </w:r>
      <w:r w:rsidR="00A119C9" w:rsidRPr="00A537D9">
        <w:t>.</w:t>
      </w:r>
    </w:p>
    <w:p w14:paraId="3AC606D0" w14:textId="0D8D934A" w:rsidR="00F62EEE" w:rsidRPr="00A537D9" w:rsidRDefault="00F62EEE" w:rsidP="00A537D9">
      <w:pPr>
        <w:pStyle w:val="ListParagraph"/>
        <w:numPr>
          <w:ilvl w:val="0"/>
          <w:numId w:val="4"/>
        </w:numPr>
      </w:pPr>
      <w:r w:rsidRPr="00A537D9">
        <w:t xml:space="preserve">Acting in any way that in the opinion of </w:t>
      </w:r>
      <w:r w:rsidR="006C1ABF" w:rsidRPr="00A537D9">
        <w:rPr>
          <w:highlight w:val="yellow"/>
        </w:rPr>
        <w:t>&lt;&lt;Your name&gt;&gt;</w:t>
      </w:r>
      <w:r w:rsidR="006C1ABF">
        <w:t xml:space="preserve"> </w:t>
      </w:r>
      <w:r w:rsidRPr="006C1ABF">
        <w:t>brings</w:t>
      </w:r>
      <w:r w:rsidRPr="006C1ABF">
        <w:rPr>
          <w:b/>
        </w:rPr>
        <w:t xml:space="preserve"> </w:t>
      </w:r>
      <w:r w:rsidR="006C1ABF" w:rsidRPr="006C1ABF">
        <w:rPr>
          <w:highlight w:val="yellow"/>
        </w:rPr>
        <w:t>&lt;</w:t>
      </w:r>
      <w:r w:rsidR="006C1ABF" w:rsidRPr="00A537D9">
        <w:rPr>
          <w:highlight w:val="yellow"/>
        </w:rPr>
        <w:t>&lt;your company name&gt;&gt;</w:t>
      </w:r>
      <w:r w:rsidR="006C1ABF">
        <w:t xml:space="preserve"> </w:t>
      </w:r>
      <w:r w:rsidRPr="00A537D9">
        <w:t>into disrepute</w:t>
      </w:r>
      <w:r w:rsidR="00A119C9" w:rsidRPr="00A537D9">
        <w:t>.</w:t>
      </w:r>
    </w:p>
    <w:p w14:paraId="5A002550" w14:textId="77777777" w:rsidR="00F62EEE" w:rsidRPr="00A537D9" w:rsidRDefault="00F62EEE" w:rsidP="00A537D9">
      <w:pPr>
        <w:pStyle w:val="ListParagraph"/>
        <w:numPr>
          <w:ilvl w:val="0"/>
          <w:numId w:val="4"/>
        </w:numPr>
      </w:pPr>
      <w:r w:rsidRPr="00A537D9">
        <w:t>Committing a breach of any of the provisions of this contract which if capable of remedy, have not been remedied within 30 days after notice of such breach has been served on you</w:t>
      </w:r>
      <w:r w:rsidR="00A119C9" w:rsidRPr="00A537D9">
        <w:t>.</w:t>
      </w:r>
    </w:p>
    <w:p w14:paraId="52A46067" w14:textId="5B7D8BE8" w:rsidR="00F62EEE" w:rsidRPr="00A537D9" w:rsidRDefault="00F62EEE" w:rsidP="00A537D9">
      <w:pPr>
        <w:pStyle w:val="ListParagraph"/>
        <w:numPr>
          <w:ilvl w:val="0"/>
          <w:numId w:val="4"/>
        </w:numPr>
      </w:pPr>
      <w:r w:rsidRPr="00A537D9">
        <w:t xml:space="preserve">Inability to complete the </w:t>
      </w:r>
      <w:r w:rsidRPr="00A537D9">
        <w:rPr>
          <w:b/>
        </w:rPr>
        <w:t>services</w:t>
      </w:r>
      <w:r w:rsidRPr="00A537D9">
        <w:t xml:space="preserve"> agreed with you due to ill-health, accident, or non-substitution to the extent that the performance of</w:t>
      </w:r>
      <w:r w:rsidRPr="00A537D9">
        <w:rPr>
          <w:b/>
        </w:rPr>
        <w:t xml:space="preserve"> </w:t>
      </w:r>
      <w:r w:rsidR="006C1ABF" w:rsidRPr="00A537D9">
        <w:rPr>
          <w:highlight w:val="yellow"/>
        </w:rPr>
        <w:t>&lt;&lt;your company name&gt;&gt;</w:t>
      </w:r>
      <w:r w:rsidR="006C1ABF">
        <w:t xml:space="preserve"> </w:t>
      </w:r>
      <w:r w:rsidRPr="00A537D9">
        <w:t>would be severely restricted without supply of a substitute.</w:t>
      </w:r>
    </w:p>
    <w:p w14:paraId="0713304E" w14:textId="77777777" w:rsidR="00F62EEE" w:rsidRPr="00A537D9" w:rsidRDefault="00F62EEE" w:rsidP="00A537D9">
      <w:r w:rsidRPr="00A537D9">
        <w:lastRenderedPageBreak/>
        <w:t xml:space="preserve">In the event of suspension or immediate termination the </w:t>
      </w:r>
      <w:r w:rsidRPr="00A537D9">
        <w:rPr>
          <w:b/>
        </w:rPr>
        <w:t>Contractor</w:t>
      </w:r>
      <w:r w:rsidRPr="00A537D9">
        <w:t xml:space="preserve"> will be paid for all valid invoices of </w:t>
      </w:r>
      <w:r w:rsidRPr="00A537D9">
        <w:rPr>
          <w:b/>
        </w:rPr>
        <w:t>services</w:t>
      </w:r>
      <w:r w:rsidRPr="00A537D9">
        <w:t xml:space="preserve"> performed up to the date of suspension or termination.</w:t>
      </w:r>
    </w:p>
    <w:p w14:paraId="0630CE7F" w14:textId="77777777" w:rsidR="00F62EEE" w:rsidRPr="00A537D9" w:rsidRDefault="00F62EEE" w:rsidP="006C1ABF">
      <w:pPr>
        <w:pStyle w:val="Heading2"/>
      </w:pPr>
      <w:r w:rsidRPr="00A537D9">
        <w:t>Confidentiality</w:t>
      </w:r>
    </w:p>
    <w:p w14:paraId="196E8D6B" w14:textId="714F717E" w:rsidR="00F62EEE" w:rsidRPr="00A537D9" w:rsidRDefault="00F62EEE" w:rsidP="00A537D9">
      <w:proofErr w:type="gramStart"/>
      <w:r w:rsidRPr="00A537D9">
        <w:t>During the course of</w:t>
      </w:r>
      <w:proofErr w:type="gramEnd"/>
      <w:r w:rsidRPr="00A537D9">
        <w:t xml:space="preserve"> the </w:t>
      </w:r>
      <w:r w:rsidRPr="00A537D9">
        <w:rPr>
          <w:b/>
        </w:rPr>
        <w:t>Contractor’s</w:t>
      </w:r>
      <w:r w:rsidRPr="00A537D9">
        <w:t xml:space="preserve"> work, they will receive confidential information regarding clients</w:t>
      </w:r>
      <w:r w:rsidR="005C5D0E" w:rsidRPr="00A537D9">
        <w:t xml:space="preserve"> </w:t>
      </w:r>
      <w:r w:rsidRPr="00A537D9">
        <w:t xml:space="preserve">and other parties. </w:t>
      </w:r>
      <w:r w:rsidR="00A119C9" w:rsidRPr="00A537D9">
        <w:t xml:space="preserve"> </w:t>
      </w:r>
      <w:r w:rsidRPr="00A537D9">
        <w:t xml:space="preserve">The </w:t>
      </w:r>
      <w:r w:rsidRPr="00A537D9">
        <w:rPr>
          <w:b/>
        </w:rPr>
        <w:t>Contractor</w:t>
      </w:r>
      <w:r w:rsidRPr="00A537D9">
        <w:t xml:space="preserve"> shall not, except in the proper course of their duties, as required by law or as authorised by </w:t>
      </w:r>
      <w:r w:rsidR="006C1ABF" w:rsidRPr="00A537D9">
        <w:rPr>
          <w:highlight w:val="yellow"/>
        </w:rPr>
        <w:t>&lt;&lt;your company name&gt;&gt;</w:t>
      </w:r>
      <w:r w:rsidRPr="00A537D9">
        <w:t xml:space="preserve">, use, or communicate such confidential information. </w:t>
      </w:r>
      <w:r w:rsidR="00A119C9" w:rsidRPr="00A537D9">
        <w:t xml:space="preserve"> </w:t>
      </w:r>
      <w:r w:rsidRPr="00A537D9">
        <w:t xml:space="preserve">This restriction shall continue to apply after the termination of the contract without limit. </w:t>
      </w:r>
      <w:r w:rsidR="00A119C9" w:rsidRPr="00A537D9">
        <w:t xml:space="preserve"> </w:t>
      </w:r>
      <w:r w:rsidRPr="00A537D9">
        <w:t xml:space="preserve">At termination of the contract, all documents and electronic media containing confidential information must be handed back to </w:t>
      </w:r>
      <w:r w:rsidR="006C1ABF" w:rsidRPr="00A537D9">
        <w:rPr>
          <w:highlight w:val="yellow"/>
        </w:rPr>
        <w:t>&lt;&lt;your company name&gt;&gt;</w:t>
      </w:r>
      <w:r w:rsidRPr="00A537D9">
        <w:t>.</w:t>
      </w:r>
    </w:p>
    <w:p w14:paraId="41340CF3" w14:textId="77777777" w:rsidR="00F62EEE" w:rsidRPr="00A537D9" w:rsidRDefault="00F62EEE" w:rsidP="006C1ABF">
      <w:pPr>
        <w:pStyle w:val="Heading2"/>
      </w:pPr>
      <w:r w:rsidRPr="00A537D9">
        <w:t>Copyright and inventions</w:t>
      </w:r>
    </w:p>
    <w:p w14:paraId="04E1A045" w14:textId="77B979C9" w:rsidR="00F62EEE" w:rsidRPr="00A537D9" w:rsidRDefault="00F62EEE" w:rsidP="00A537D9">
      <w:r w:rsidRPr="00A537D9">
        <w:t xml:space="preserve">The rights to inventions, copyright material and other production of </w:t>
      </w:r>
      <w:r w:rsidR="006C1ABF" w:rsidRPr="00A537D9">
        <w:rPr>
          <w:highlight w:val="yellow"/>
        </w:rPr>
        <w:t>&lt;&lt;your company name&gt;&gt;</w:t>
      </w:r>
      <w:r w:rsidR="006C1ABF">
        <w:t xml:space="preserve"> </w:t>
      </w:r>
      <w:r w:rsidRPr="00A537D9">
        <w:t xml:space="preserve">arising </w:t>
      </w:r>
      <w:proofErr w:type="gramStart"/>
      <w:r w:rsidRPr="00A537D9">
        <w:t>as a result of</w:t>
      </w:r>
      <w:proofErr w:type="gramEnd"/>
      <w:r w:rsidRPr="00A537D9">
        <w:t xml:space="preserve"> this Contract are vested exclusively with </w:t>
      </w:r>
      <w:r w:rsidR="006C1ABF" w:rsidRPr="00A537D9">
        <w:rPr>
          <w:highlight w:val="yellow"/>
        </w:rPr>
        <w:t>&lt;&lt;your company name&gt;&gt;</w:t>
      </w:r>
      <w:r w:rsidRPr="00A537D9">
        <w:t>.</w:t>
      </w:r>
    </w:p>
    <w:p w14:paraId="5ECE304F" w14:textId="77777777" w:rsidR="00F62EEE" w:rsidRPr="00A537D9" w:rsidRDefault="00F62EEE" w:rsidP="006C1ABF">
      <w:pPr>
        <w:pStyle w:val="Heading2"/>
      </w:pPr>
      <w:r w:rsidRPr="00A537D9">
        <w:t>Policies</w:t>
      </w:r>
    </w:p>
    <w:p w14:paraId="27203E36" w14:textId="24B11081" w:rsidR="00F62EEE" w:rsidRPr="00A537D9" w:rsidRDefault="00F62EEE" w:rsidP="00A537D9">
      <w:r w:rsidRPr="00A537D9">
        <w:t xml:space="preserve">The </w:t>
      </w:r>
      <w:r w:rsidRPr="00A537D9">
        <w:rPr>
          <w:b/>
        </w:rPr>
        <w:t>Contractor</w:t>
      </w:r>
      <w:r w:rsidRPr="00A537D9">
        <w:t xml:space="preserve"> shall abide by the policies of </w:t>
      </w:r>
      <w:r w:rsidR="006C1ABF" w:rsidRPr="00A537D9">
        <w:rPr>
          <w:highlight w:val="yellow"/>
        </w:rPr>
        <w:t>&lt;&lt;your company name&gt;&gt;</w:t>
      </w:r>
      <w:r w:rsidR="006C1ABF">
        <w:t xml:space="preserve"> </w:t>
      </w:r>
      <w:r w:rsidRPr="00A537D9">
        <w:t xml:space="preserve">including, but not limited, to Child and Vulnerable Adult Protection, Code of Conduct and Health &amp; Safety. The </w:t>
      </w:r>
      <w:r w:rsidRPr="00A537D9">
        <w:rPr>
          <w:b/>
        </w:rPr>
        <w:t>Contractor</w:t>
      </w:r>
      <w:r w:rsidRPr="00A537D9">
        <w:t xml:space="preserve"> will be required to hold a </w:t>
      </w:r>
      <w:r w:rsidR="006C1ABF" w:rsidRPr="00EC77E3">
        <w:rPr>
          <w:highlight w:val="yellow"/>
        </w:rPr>
        <w:t>basic</w:t>
      </w:r>
      <w:r w:rsidRPr="00EC77E3">
        <w:t xml:space="preserve"> </w:t>
      </w:r>
      <w:r w:rsidRPr="00A537D9">
        <w:t xml:space="preserve">Disclosure and Barring </w:t>
      </w:r>
      <w:r w:rsidR="00F722BF" w:rsidRPr="00A537D9">
        <w:t>C</w:t>
      </w:r>
      <w:r w:rsidRPr="00A537D9">
        <w:t>ertificate</w:t>
      </w:r>
      <w:r w:rsidR="00A119C9" w:rsidRPr="00A537D9">
        <w:t>.</w:t>
      </w:r>
    </w:p>
    <w:p w14:paraId="1AFF6C98" w14:textId="77777777" w:rsidR="00F62EEE" w:rsidRPr="00A537D9" w:rsidRDefault="00F62EEE" w:rsidP="006C1ABF">
      <w:pPr>
        <w:pStyle w:val="Heading2"/>
      </w:pPr>
      <w:r w:rsidRPr="00A537D9">
        <w:t>Governing law</w:t>
      </w:r>
    </w:p>
    <w:p w14:paraId="53F5C7ED" w14:textId="77777777" w:rsidR="00F62EEE" w:rsidRPr="00A537D9" w:rsidRDefault="00F62EEE" w:rsidP="00A537D9">
      <w:r w:rsidRPr="00A537D9">
        <w:t>This contract shall be governed by English Law.</w:t>
      </w:r>
    </w:p>
    <w:p w14:paraId="1703BE98" w14:textId="77777777" w:rsidR="00F62EEE" w:rsidRPr="00A537D9" w:rsidRDefault="00F62EEE" w:rsidP="006C1ABF">
      <w:pPr>
        <w:pStyle w:val="Heading2"/>
      </w:pPr>
      <w:r w:rsidRPr="00A537D9">
        <w:t>Change to Contract</w:t>
      </w:r>
    </w:p>
    <w:p w14:paraId="05B38B7D" w14:textId="77777777" w:rsidR="00F62EEE" w:rsidRPr="00A537D9" w:rsidRDefault="00F62EEE" w:rsidP="00A537D9">
      <w:r w:rsidRPr="00A537D9">
        <w:t>Any changes to the above contract shall be agreed in writing and signed by both parties.</w:t>
      </w:r>
    </w:p>
    <w:p w14:paraId="53FAEBB6" w14:textId="77777777" w:rsidR="00F62EEE" w:rsidRPr="00A537D9" w:rsidRDefault="00F62EEE" w:rsidP="006C1ABF">
      <w:pPr>
        <w:pStyle w:val="Heading2"/>
      </w:pPr>
      <w:r w:rsidRPr="00A537D9">
        <w:t>Completion</w:t>
      </w:r>
    </w:p>
    <w:p w14:paraId="5C3192E3" w14:textId="77777777" w:rsidR="00F62EEE" w:rsidRPr="00A537D9" w:rsidRDefault="00F62EEE" w:rsidP="00A537D9">
      <w:r w:rsidRPr="00A537D9">
        <w:lastRenderedPageBreak/>
        <w:t xml:space="preserve">This contract sets out the terms of the agreement between the parties. </w:t>
      </w:r>
      <w:r w:rsidR="00043261" w:rsidRPr="00A537D9">
        <w:t xml:space="preserve"> </w:t>
      </w:r>
      <w:r w:rsidRPr="00A537D9">
        <w:t xml:space="preserve">Should one clause fail then this does not affect the overall contract which shall remain in force. </w:t>
      </w:r>
    </w:p>
    <w:p w14:paraId="74DCEC46" w14:textId="77777777" w:rsidR="00F62EEE" w:rsidRPr="00A537D9" w:rsidRDefault="00F62EEE" w:rsidP="00A537D9">
      <w:r w:rsidRPr="00A537D9">
        <w:t>Signed by both parties as noted below</w:t>
      </w:r>
      <w:r w:rsidR="00043261" w:rsidRPr="00A537D9">
        <w:t>:</w:t>
      </w:r>
    </w:p>
    <w:p w14:paraId="5A612327" w14:textId="77777777" w:rsidR="00F62EEE" w:rsidRPr="00A537D9" w:rsidRDefault="00F62EEE" w:rsidP="00A537D9"/>
    <w:p w14:paraId="5B8E7465" w14:textId="77777777" w:rsidR="00664DE8" w:rsidRPr="00A537D9" w:rsidRDefault="00664DE8" w:rsidP="00A537D9">
      <w:r w:rsidRPr="00A537D9">
        <w:t xml:space="preserve">Name: </w:t>
      </w:r>
      <w:r w:rsidR="005B4B09" w:rsidRPr="00A537D9">
        <w:rPr>
          <w:highlight w:val="yellow"/>
        </w:rPr>
        <w:t>&lt;&lt;Name of Contractor&gt;&gt;</w:t>
      </w:r>
      <w:r w:rsidRPr="00A537D9">
        <w:tab/>
      </w:r>
      <w:r w:rsidRPr="00A537D9">
        <w:tab/>
        <w:t>Signed ………………………………</w:t>
      </w:r>
    </w:p>
    <w:p w14:paraId="03142FBF" w14:textId="77777777" w:rsidR="00664DE8" w:rsidRPr="00A537D9" w:rsidRDefault="00664DE8" w:rsidP="00A537D9">
      <w:r w:rsidRPr="00A537D9">
        <w:t>Dated: ………………………….</w:t>
      </w:r>
    </w:p>
    <w:p w14:paraId="387858D3" w14:textId="77777777" w:rsidR="00F62EEE" w:rsidRPr="00A537D9" w:rsidRDefault="00F62EEE" w:rsidP="00A537D9"/>
    <w:p w14:paraId="7BF47775" w14:textId="77777777" w:rsidR="00F62EEE" w:rsidRPr="00A537D9" w:rsidRDefault="00F62EEE" w:rsidP="00A537D9"/>
    <w:p w14:paraId="6C97CE6B" w14:textId="77248A92" w:rsidR="00F62EEE" w:rsidRPr="00A537D9" w:rsidRDefault="00F62EEE" w:rsidP="00A537D9">
      <w:r w:rsidRPr="00A537D9">
        <w:t xml:space="preserve">Name: </w:t>
      </w:r>
      <w:r w:rsidR="006C1ABF" w:rsidRPr="00A537D9">
        <w:rPr>
          <w:highlight w:val="yellow"/>
        </w:rPr>
        <w:t>&lt;&lt;Your name&gt;&gt;</w:t>
      </w:r>
      <w:r w:rsidR="00664DE8" w:rsidRPr="00A537D9">
        <w:tab/>
      </w:r>
      <w:r w:rsidRPr="00A537D9">
        <w:tab/>
      </w:r>
      <w:r w:rsidR="005B4B09" w:rsidRPr="00A537D9">
        <w:tab/>
      </w:r>
      <w:r w:rsidR="005B4B09" w:rsidRPr="00A537D9">
        <w:tab/>
      </w:r>
      <w:r w:rsidR="00664DE8" w:rsidRPr="00A537D9">
        <w:t>Signed ………………………………</w:t>
      </w:r>
    </w:p>
    <w:p w14:paraId="16D6D616" w14:textId="77777777" w:rsidR="00F62EEE" w:rsidRPr="00A537D9" w:rsidRDefault="00F62EEE" w:rsidP="00A537D9">
      <w:r w:rsidRPr="00A537D9">
        <w:t>Dated</w:t>
      </w:r>
      <w:r w:rsidR="00664DE8" w:rsidRPr="00A537D9">
        <w:t>:</w:t>
      </w:r>
      <w:r w:rsidRPr="00A537D9">
        <w:t xml:space="preserve"> ………………………….</w:t>
      </w:r>
    </w:p>
    <w:p w14:paraId="4ADFBD2B" w14:textId="25EB9DA6" w:rsidR="00F62EEE" w:rsidRPr="00A537D9" w:rsidRDefault="00F62EEE" w:rsidP="00A537D9">
      <w:r w:rsidRPr="00A537D9">
        <w:t xml:space="preserve">For and on behalf of </w:t>
      </w:r>
      <w:r w:rsidR="006C1ABF" w:rsidRPr="00A537D9">
        <w:rPr>
          <w:highlight w:val="yellow"/>
        </w:rPr>
        <w:t>&lt;&lt;your company name&gt;&gt;</w:t>
      </w:r>
    </w:p>
    <w:sectPr w:rsidR="00F62EEE" w:rsidRPr="00A537D9" w:rsidSect="00A537D9">
      <w:footerReference w:type="default" r:id="rId8"/>
      <w:headerReference w:type="first" r:id="rId9"/>
      <w:footerReference w:type="first" r:id="rId10"/>
      <w:pgSz w:w="11906" w:h="16838"/>
      <w:pgMar w:top="170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EAEC" w14:textId="77777777" w:rsidR="003A7C89" w:rsidRDefault="003A7C89" w:rsidP="00A537D9">
      <w:r>
        <w:separator/>
      </w:r>
    </w:p>
  </w:endnote>
  <w:endnote w:type="continuationSeparator" w:id="0">
    <w:p w14:paraId="42A9BFD9" w14:textId="77777777" w:rsidR="003A7C89" w:rsidRDefault="003A7C89" w:rsidP="00A5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45C8" w14:textId="77777777" w:rsidR="002E30DD" w:rsidRDefault="002E30DD" w:rsidP="002E30DD">
    <w:pPr>
      <w:pStyle w:val="FooterPortraitText"/>
      <w:spacing w:afterAutospacing="0" w:line="240" w:lineRule="auto"/>
      <w:jc w:val="left"/>
    </w:pPr>
    <w:r w:rsidRPr="00DA2635">
      <w:rPr>
        <w:noProof/>
      </w:rPr>
      <mc:AlternateContent>
        <mc:Choice Requires="wps">
          <w:drawing>
            <wp:anchor distT="0" distB="0" distL="114300" distR="114300" simplePos="0" relativeHeight="251673600" behindDoc="0" locked="0" layoutInCell="1" allowOverlap="1" wp14:anchorId="7224AAED" wp14:editId="03BE482D">
              <wp:simplePos x="0" y="0"/>
              <wp:positionH relativeFrom="margin">
                <wp:align>center</wp:align>
              </wp:positionH>
              <wp:positionV relativeFrom="bottomMargin">
                <wp:posOffset>17780</wp:posOffset>
              </wp:positionV>
              <wp:extent cx="6004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0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6DE7A2" id="Straight Connector 4"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page" from="0,1.4pt" to="47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mZmQEAAIgDAAAOAAAAZHJzL2Uyb0RvYy54bWysU9uO0zAQfUfiHyy/06Qrq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" strokecolor="black [3040]">
              <w10:wrap anchorx="margin" anchory="margin"/>
            </v:line>
          </w:pict>
        </mc:Fallback>
      </mc:AlternateContent>
    </w:r>
    <w:r w:rsidRPr="00DA2635">
      <w:rPr>
        <w:noProof/>
      </w:rPr>
      <w:drawing>
        <wp:anchor distT="0" distB="0" distL="114300" distR="114300" simplePos="0" relativeHeight="251672576" behindDoc="0" locked="0" layoutInCell="1" allowOverlap="1" wp14:anchorId="35E3A66A" wp14:editId="7973EF98">
          <wp:simplePos x="0" y="0"/>
          <wp:positionH relativeFrom="column">
            <wp:posOffset>4476750</wp:posOffset>
          </wp:positionH>
          <wp:positionV relativeFrom="paragraph">
            <wp:posOffset>120015</wp:posOffset>
          </wp:positionV>
          <wp:extent cx="1193800" cy="565150"/>
          <wp:effectExtent l="0" t="0" r="0" b="6350"/>
          <wp:wrapThrough wrapText="bothSides">
            <wp:wrapPolygon edited="0">
              <wp:start x="14477" y="0"/>
              <wp:lineTo x="0" y="8737"/>
              <wp:lineTo x="0" y="12378"/>
              <wp:lineTo x="3447" y="14562"/>
              <wp:lineTo x="14477" y="21115"/>
              <wp:lineTo x="17923" y="21115"/>
              <wp:lineTo x="18268" y="19658"/>
              <wp:lineTo x="21026" y="13834"/>
              <wp:lineTo x="21026" y="10193"/>
              <wp:lineTo x="19647" y="3640"/>
              <wp:lineTo x="17923" y="0"/>
              <wp:lineTo x="14477" y="0"/>
            </wp:wrapPolygon>
          </wp:wrapThrough>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65150"/>
                  </a:xfrm>
                  <a:prstGeom prst="rect">
                    <a:avLst/>
                  </a:prstGeom>
                  <a:noFill/>
                </pic:spPr>
              </pic:pic>
            </a:graphicData>
          </a:graphic>
          <wp14:sizeRelH relativeFrom="page">
            <wp14:pctWidth>0</wp14:pctWidth>
          </wp14:sizeRelH>
          <wp14:sizeRelV relativeFrom="page">
            <wp14:pctHeight>0</wp14:pctHeight>
          </wp14:sizeRelV>
        </wp:anchor>
      </w:drawing>
    </w:r>
  </w:p>
  <w:p w14:paraId="0B77131B" w14:textId="22242A30" w:rsidR="002E30DD" w:rsidRDefault="00000000" w:rsidP="002E30DD">
    <w:pPr>
      <w:pStyle w:val="FooterPortraitText"/>
      <w:spacing w:afterAutospacing="0" w:line="240" w:lineRule="auto"/>
      <w:jc w:val="left"/>
    </w:pPr>
    <w:sdt>
      <w:sdtPr>
        <w:id w:val="815149241"/>
        <w:docPartObj>
          <w:docPartGallery w:val="Page Numbers (Bottom of Page)"/>
          <w:docPartUnique/>
        </w:docPartObj>
      </w:sdtPr>
      <w:sdtContent>
        <w:sdt>
          <w:sdtPr>
            <w:id w:val="-2139407425"/>
            <w:docPartObj>
              <w:docPartGallery w:val="Page Numbers (Top of Page)"/>
              <w:docPartUnique/>
            </w:docPartObj>
          </w:sdtPr>
          <w:sdtContent>
            <w:r w:rsidR="002E30DD" w:rsidRPr="00DA2635">
              <w:t xml:space="preserve">Page </w:t>
            </w:r>
            <w:r w:rsidR="002E30DD" w:rsidRPr="00DA2635">
              <w:fldChar w:fldCharType="begin"/>
            </w:r>
            <w:r w:rsidR="002E30DD" w:rsidRPr="00DA2635">
              <w:instrText xml:space="preserve"> PAGE </w:instrText>
            </w:r>
            <w:r w:rsidR="002E30DD" w:rsidRPr="00DA2635">
              <w:fldChar w:fldCharType="separate"/>
            </w:r>
            <w:r w:rsidR="002E30DD">
              <w:t>1</w:t>
            </w:r>
            <w:r w:rsidR="002E30DD" w:rsidRPr="00DA2635">
              <w:fldChar w:fldCharType="end"/>
            </w:r>
            <w:r w:rsidR="002E30DD" w:rsidRPr="00DA2635">
              <w:t xml:space="preserve"> of </w:t>
            </w:r>
            <w:fldSimple w:instr=" NUMPAGES  ">
              <w:r w:rsidR="002E30DD">
                <w:t>3</w:t>
              </w:r>
            </w:fldSimple>
            <w:r w:rsidR="002E30DD" w:rsidRPr="00DA2635">
              <w:br/>
            </w:r>
            <w:hyperlink r:id="rId2" w:history="1">
              <w:r w:rsidR="002E30DD" w:rsidRPr="00592AEB">
                <w:rPr>
                  <w:rStyle w:val="Hyperlink"/>
                </w:rPr>
                <w:t>www.threehub.co.uk</w:t>
              </w:r>
            </w:hyperlink>
            <w:r w:rsidR="002E30DD">
              <w:br/>
            </w:r>
            <w:r w:rsidR="002E30DD" w:rsidRPr="00DA2635">
              <w:t>© 3HUB Ltd, 2023</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4A32" w14:textId="77777777" w:rsidR="00165580" w:rsidRDefault="00165580" w:rsidP="00165580">
    <w:pPr>
      <w:pStyle w:val="FooterPortraitText"/>
      <w:spacing w:afterAutospacing="0" w:line="240" w:lineRule="auto"/>
      <w:jc w:val="left"/>
    </w:pPr>
    <w:r w:rsidRPr="00DA2635">
      <w:rPr>
        <w:noProof/>
      </w:rPr>
      <mc:AlternateContent>
        <mc:Choice Requires="wps">
          <w:drawing>
            <wp:anchor distT="0" distB="0" distL="114300" distR="114300" simplePos="0" relativeHeight="251676672" behindDoc="0" locked="0" layoutInCell="1" allowOverlap="1" wp14:anchorId="3FD51CB7" wp14:editId="6DBB6F65">
              <wp:simplePos x="0" y="0"/>
              <wp:positionH relativeFrom="margin">
                <wp:align>center</wp:align>
              </wp:positionH>
              <wp:positionV relativeFrom="bottomMargin">
                <wp:posOffset>17780</wp:posOffset>
              </wp:positionV>
              <wp:extent cx="6004560" cy="0"/>
              <wp:effectExtent l="0" t="0" r="0" b="0"/>
              <wp:wrapNone/>
              <wp:docPr id="687016292" name="Straight Connector 687016292"/>
              <wp:cNvGraphicFramePr/>
              <a:graphic xmlns:a="http://schemas.openxmlformats.org/drawingml/2006/main">
                <a:graphicData uri="http://schemas.microsoft.com/office/word/2010/wordprocessingShape">
                  <wps:wsp>
                    <wps:cNvCnPr/>
                    <wps:spPr>
                      <a:xfrm>
                        <a:off x="0" y="0"/>
                        <a:ext cx="600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A8AFD6" id="Straight Connector 687016292"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page" from="0,1.4pt" to="47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mZmQEAAIgDAAAOAAAAZHJzL2Uyb0RvYy54bWysU9uO0zAQfUfiHyy/06Qrq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" strokecolor="black [3040]">
              <w10:wrap anchorx="margin" anchory="margin"/>
            </v:line>
          </w:pict>
        </mc:Fallback>
      </mc:AlternateContent>
    </w:r>
    <w:r w:rsidRPr="00DA2635">
      <w:rPr>
        <w:noProof/>
      </w:rPr>
      <w:drawing>
        <wp:anchor distT="0" distB="0" distL="114300" distR="114300" simplePos="0" relativeHeight="251675648" behindDoc="0" locked="0" layoutInCell="1" allowOverlap="1" wp14:anchorId="4AAD6A81" wp14:editId="79DBB798">
          <wp:simplePos x="0" y="0"/>
          <wp:positionH relativeFrom="column">
            <wp:posOffset>4476750</wp:posOffset>
          </wp:positionH>
          <wp:positionV relativeFrom="paragraph">
            <wp:posOffset>120015</wp:posOffset>
          </wp:positionV>
          <wp:extent cx="1193800" cy="565150"/>
          <wp:effectExtent l="0" t="0" r="0" b="6350"/>
          <wp:wrapThrough wrapText="bothSides">
            <wp:wrapPolygon edited="0">
              <wp:start x="14477" y="0"/>
              <wp:lineTo x="0" y="8737"/>
              <wp:lineTo x="0" y="12378"/>
              <wp:lineTo x="3447" y="14562"/>
              <wp:lineTo x="14477" y="21115"/>
              <wp:lineTo x="17923" y="21115"/>
              <wp:lineTo x="18268" y="19658"/>
              <wp:lineTo x="21026" y="13834"/>
              <wp:lineTo x="21026" y="10193"/>
              <wp:lineTo x="19647" y="3640"/>
              <wp:lineTo x="17923" y="0"/>
              <wp:lineTo x="14477" y="0"/>
            </wp:wrapPolygon>
          </wp:wrapThrough>
          <wp:docPr id="1401181883" name="Picture 140118188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65150"/>
                  </a:xfrm>
                  <a:prstGeom prst="rect">
                    <a:avLst/>
                  </a:prstGeom>
                  <a:noFill/>
                </pic:spPr>
              </pic:pic>
            </a:graphicData>
          </a:graphic>
          <wp14:sizeRelH relativeFrom="page">
            <wp14:pctWidth>0</wp14:pctWidth>
          </wp14:sizeRelH>
          <wp14:sizeRelV relativeFrom="page">
            <wp14:pctHeight>0</wp14:pctHeight>
          </wp14:sizeRelV>
        </wp:anchor>
      </w:drawing>
    </w:r>
  </w:p>
  <w:p w14:paraId="19BB41B9" w14:textId="77777777" w:rsidR="00165580" w:rsidRDefault="00000000" w:rsidP="00165580">
    <w:pPr>
      <w:pStyle w:val="FooterPortraitText"/>
      <w:spacing w:afterAutospacing="0" w:line="240" w:lineRule="auto"/>
      <w:jc w:val="left"/>
    </w:pPr>
    <w:sdt>
      <w:sdtPr>
        <w:id w:val="-228230132"/>
        <w:docPartObj>
          <w:docPartGallery w:val="Page Numbers (Bottom of Page)"/>
          <w:docPartUnique/>
        </w:docPartObj>
      </w:sdtPr>
      <w:sdtContent>
        <w:sdt>
          <w:sdtPr>
            <w:id w:val="811140991"/>
            <w:docPartObj>
              <w:docPartGallery w:val="Page Numbers (Top of Page)"/>
              <w:docPartUnique/>
            </w:docPartObj>
          </w:sdtPr>
          <w:sdtContent>
            <w:r w:rsidR="00165580" w:rsidRPr="00DA2635">
              <w:t xml:space="preserve">Page </w:t>
            </w:r>
            <w:r w:rsidR="00165580" w:rsidRPr="00DA2635">
              <w:fldChar w:fldCharType="begin"/>
            </w:r>
            <w:r w:rsidR="00165580" w:rsidRPr="00DA2635">
              <w:instrText xml:space="preserve"> PAGE </w:instrText>
            </w:r>
            <w:r w:rsidR="00165580" w:rsidRPr="00DA2635">
              <w:fldChar w:fldCharType="separate"/>
            </w:r>
            <w:r w:rsidR="00165580">
              <w:t>4</w:t>
            </w:r>
            <w:r w:rsidR="00165580" w:rsidRPr="00DA2635">
              <w:fldChar w:fldCharType="end"/>
            </w:r>
            <w:r w:rsidR="00165580" w:rsidRPr="00DA2635">
              <w:t xml:space="preserve"> of </w:t>
            </w:r>
            <w:fldSimple w:instr=" NUMPAGES  ">
              <w:r w:rsidR="00165580">
                <w:t>4</w:t>
              </w:r>
            </w:fldSimple>
            <w:r w:rsidR="00165580" w:rsidRPr="00DA2635">
              <w:br/>
            </w:r>
            <w:hyperlink r:id="rId2" w:history="1">
              <w:r w:rsidR="00165580" w:rsidRPr="00592AEB">
                <w:rPr>
                  <w:rStyle w:val="Hyperlink"/>
                </w:rPr>
                <w:t>www.threehub.co.uk</w:t>
              </w:r>
            </w:hyperlink>
            <w:r w:rsidR="00165580">
              <w:br/>
            </w:r>
            <w:r w:rsidR="00165580" w:rsidRPr="00DA2635">
              <w:t>© 3HUB Ltd, 2023</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3E44" w14:textId="77777777" w:rsidR="003A7C89" w:rsidRDefault="003A7C89" w:rsidP="00A537D9">
      <w:r>
        <w:separator/>
      </w:r>
    </w:p>
  </w:footnote>
  <w:footnote w:type="continuationSeparator" w:id="0">
    <w:p w14:paraId="49A3F310" w14:textId="77777777" w:rsidR="003A7C89" w:rsidRDefault="003A7C89" w:rsidP="00A5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031D" w14:textId="44CE9E07" w:rsidR="009A4CEC" w:rsidRPr="00A537D9" w:rsidRDefault="00A537D9" w:rsidP="00A537D9">
    <w:pPr>
      <w:pStyle w:val="Header"/>
      <w:jc w:val="center"/>
      <w:rPr>
        <w:lang w:val="en-US"/>
      </w:rPr>
    </w:pPr>
    <w:r w:rsidRPr="00A537D9">
      <w:rPr>
        <w:noProof/>
        <w:highlight w:val="yellow"/>
        <w:lang w:val="en-US"/>
      </w:rPr>
      <w:t>Insert your company name and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296"/>
    <w:multiLevelType w:val="multilevel"/>
    <w:tmpl w:val="674C3F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7AD15B2"/>
    <w:multiLevelType w:val="hybridMultilevel"/>
    <w:tmpl w:val="6152DBCA"/>
    <w:lvl w:ilvl="0" w:tplc="6DF25B0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CB72D5"/>
    <w:multiLevelType w:val="hybridMultilevel"/>
    <w:tmpl w:val="B5AE88B6"/>
    <w:lvl w:ilvl="0" w:tplc="051C4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B003B"/>
    <w:multiLevelType w:val="multilevel"/>
    <w:tmpl w:val="204A01D6"/>
    <w:lvl w:ilvl="0">
      <w:start w:val="1"/>
      <w:numFmt w:val="decimal"/>
      <w:lvlText w:val="%1."/>
      <w:lvlJc w:val="left"/>
      <w:pPr>
        <w:ind w:left="360" w:hanging="360"/>
      </w:pPr>
    </w:lvl>
    <w:lvl w:ilvl="1">
      <w:start w:val="1"/>
      <w:numFmt w:val="decimal"/>
      <w:pStyle w:val="MainBodyParagraph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0464664">
    <w:abstractNumId w:val="0"/>
  </w:num>
  <w:num w:numId="2" w16cid:durableId="234247258">
    <w:abstractNumId w:val="3"/>
  </w:num>
  <w:num w:numId="3" w16cid:durableId="2102096695">
    <w:abstractNumId w:val="1"/>
  </w:num>
  <w:num w:numId="4" w16cid:durableId="84790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0E"/>
    <w:rsid w:val="000030DE"/>
    <w:rsid w:val="000316BE"/>
    <w:rsid w:val="00043261"/>
    <w:rsid w:val="00095AFB"/>
    <w:rsid w:val="000B49D1"/>
    <w:rsid w:val="000D3B8A"/>
    <w:rsid w:val="000F4E8A"/>
    <w:rsid w:val="000F72FF"/>
    <w:rsid w:val="00143FD1"/>
    <w:rsid w:val="00155459"/>
    <w:rsid w:val="00165580"/>
    <w:rsid w:val="001B2D75"/>
    <w:rsid w:val="00250B4E"/>
    <w:rsid w:val="0025350F"/>
    <w:rsid w:val="00280410"/>
    <w:rsid w:val="002E30DD"/>
    <w:rsid w:val="0031067D"/>
    <w:rsid w:val="00393416"/>
    <w:rsid w:val="003A7C89"/>
    <w:rsid w:val="00417210"/>
    <w:rsid w:val="0043207F"/>
    <w:rsid w:val="00467F15"/>
    <w:rsid w:val="004879E8"/>
    <w:rsid w:val="005452FA"/>
    <w:rsid w:val="0055376A"/>
    <w:rsid w:val="0056049C"/>
    <w:rsid w:val="005637E0"/>
    <w:rsid w:val="005641E9"/>
    <w:rsid w:val="00581158"/>
    <w:rsid w:val="00586E94"/>
    <w:rsid w:val="005A6E80"/>
    <w:rsid w:val="005B26F9"/>
    <w:rsid w:val="005B4B09"/>
    <w:rsid w:val="005B73E7"/>
    <w:rsid w:val="005C5D0E"/>
    <w:rsid w:val="00625CE7"/>
    <w:rsid w:val="006541FF"/>
    <w:rsid w:val="00663015"/>
    <w:rsid w:val="00664DE8"/>
    <w:rsid w:val="00680D17"/>
    <w:rsid w:val="006973E5"/>
    <w:rsid w:val="006A5A51"/>
    <w:rsid w:val="006B24CD"/>
    <w:rsid w:val="006C1ABF"/>
    <w:rsid w:val="00732521"/>
    <w:rsid w:val="007530A8"/>
    <w:rsid w:val="00760F0B"/>
    <w:rsid w:val="007730DD"/>
    <w:rsid w:val="007856FA"/>
    <w:rsid w:val="007C414C"/>
    <w:rsid w:val="008010E0"/>
    <w:rsid w:val="00805259"/>
    <w:rsid w:val="0081076B"/>
    <w:rsid w:val="00867836"/>
    <w:rsid w:val="008C3DE9"/>
    <w:rsid w:val="008E68C4"/>
    <w:rsid w:val="008F786F"/>
    <w:rsid w:val="00904319"/>
    <w:rsid w:val="00916E2E"/>
    <w:rsid w:val="0096058C"/>
    <w:rsid w:val="0098521B"/>
    <w:rsid w:val="009A4CEC"/>
    <w:rsid w:val="009D1079"/>
    <w:rsid w:val="009D45B4"/>
    <w:rsid w:val="00A119C9"/>
    <w:rsid w:val="00A11BA4"/>
    <w:rsid w:val="00A2039B"/>
    <w:rsid w:val="00A2364D"/>
    <w:rsid w:val="00A537D9"/>
    <w:rsid w:val="00A662D0"/>
    <w:rsid w:val="00A75E99"/>
    <w:rsid w:val="00A8230A"/>
    <w:rsid w:val="00AB6179"/>
    <w:rsid w:val="00AD1715"/>
    <w:rsid w:val="00AE0742"/>
    <w:rsid w:val="00AF779B"/>
    <w:rsid w:val="00B26E73"/>
    <w:rsid w:val="00B4719C"/>
    <w:rsid w:val="00BF3039"/>
    <w:rsid w:val="00C166DC"/>
    <w:rsid w:val="00C47DC6"/>
    <w:rsid w:val="00C50DFE"/>
    <w:rsid w:val="00C63903"/>
    <w:rsid w:val="00CB7EE9"/>
    <w:rsid w:val="00D31809"/>
    <w:rsid w:val="00D3702C"/>
    <w:rsid w:val="00E05FAE"/>
    <w:rsid w:val="00E3732E"/>
    <w:rsid w:val="00E93BE7"/>
    <w:rsid w:val="00EC77E3"/>
    <w:rsid w:val="00EE33D1"/>
    <w:rsid w:val="00F250AA"/>
    <w:rsid w:val="00F62EEE"/>
    <w:rsid w:val="00F722BF"/>
    <w:rsid w:val="00F77929"/>
    <w:rsid w:val="00F77B7B"/>
    <w:rsid w:val="00F81AE9"/>
    <w:rsid w:val="00F86EB8"/>
    <w:rsid w:val="00FE2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15567"/>
  <w15:chartTrackingRefBased/>
  <w15:docId w15:val="{CEFFCAD5-A445-4AAA-953F-FB3D11BA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D9"/>
    <w:pPr>
      <w:spacing w:after="100" w:afterAutospacing="1"/>
    </w:pPr>
    <w:rPr>
      <w:rFonts w:ascii="Century Gothic" w:hAnsi="Century Gothic" w:cs="Arial"/>
      <w:sz w:val="24"/>
      <w:szCs w:val="24"/>
    </w:rPr>
  </w:style>
  <w:style w:type="paragraph" w:styleId="Heading1">
    <w:name w:val="heading 1"/>
    <w:basedOn w:val="Normal"/>
    <w:next w:val="Normal"/>
    <w:link w:val="Heading1Char"/>
    <w:uiPriority w:val="9"/>
    <w:qFormat/>
    <w:rsid w:val="00A537D9"/>
    <w:pPr>
      <w:jc w:val="center"/>
      <w:outlineLvl w:val="0"/>
    </w:pPr>
    <w:rPr>
      <w:b/>
      <w:bCs/>
      <w:sz w:val="28"/>
      <w:szCs w:val="28"/>
    </w:rPr>
  </w:style>
  <w:style w:type="paragraph" w:styleId="Heading2">
    <w:name w:val="heading 2"/>
    <w:basedOn w:val="Normal"/>
    <w:next w:val="Normal"/>
    <w:link w:val="Heading2Char"/>
    <w:uiPriority w:val="9"/>
    <w:unhideWhenUsed/>
    <w:qFormat/>
    <w:rsid w:val="00A537D9"/>
    <w:pPr>
      <w:outlineLvl w:val="1"/>
    </w:pPr>
    <w:rPr>
      <w:b/>
      <w:bCs/>
      <w:sz w:val="28"/>
      <w:szCs w:val="28"/>
    </w:rPr>
  </w:style>
  <w:style w:type="paragraph" w:styleId="Heading3">
    <w:name w:val="heading 3"/>
    <w:basedOn w:val="Normal"/>
    <w:next w:val="Normal"/>
    <w:link w:val="Heading3Char"/>
    <w:uiPriority w:val="9"/>
    <w:unhideWhenUsed/>
    <w:qFormat/>
    <w:rsid w:val="0081076B"/>
    <w:pPr>
      <w:keepNext/>
      <w:keepLines/>
      <w:numPr>
        <w:ilvl w:val="2"/>
        <w:numId w:val="1"/>
      </w:numPr>
      <w:spacing w:before="80" w:after="80"/>
      <w:outlineLvl w:val="2"/>
    </w:pPr>
    <w:rPr>
      <w:rFonts w:eastAsiaTheme="majorEastAsia" w:cstheme="majorBidi"/>
      <w:b/>
      <w:bCs/>
    </w:rPr>
  </w:style>
  <w:style w:type="paragraph" w:styleId="Heading4">
    <w:name w:val="heading 4"/>
    <w:basedOn w:val="Normal"/>
    <w:next w:val="Normal"/>
    <w:link w:val="Heading4Char"/>
    <w:uiPriority w:val="9"/>
    <w:unhideWhenUsed/>
    <w:qFormat/>
    <w:rsid w:val="0081076B"/>
    <w:pPr>
      <w:keepNext/>
      <w:keepLines/>
      <w:numPr>
        <w:ilvl w:val="3"/>
        <w:numId w:val="1"/>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0F4E8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F4E8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F4E8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F4E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4E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929"/>
    <w:pPr>
      <w:tabs>
        <w:tab w:val="center" w:pos="4513"/>
        <w:tab w:val="right" w:pos="9026"/>
      </w:tabs>
      <w:spacing w:after="0"/>
    </w:pPr>
  </w:style>
  <w:style w:type="character" w:customStyle="1" w:styleId="HeaderChar">
    <w:name w:val="Header Char"/>
    <w:basedOn w:val="DefaultParagraphFont"/>
    <w:link w:val="Header"/>
    <w:uiPriority w:val="99"/>
    <w:rsid w:val="00F77929"/>
    <w:rPr>
      <w:rFonts w:ascii="Century Gothic" w:hAnsi="Century Gothic"/>
    </w:rPr>
  </w:style>
  <w:style w:type="paragraph" w:styleId="Footer">
    <w:name w:val="footer"/>
    <w:basedOn w:val="Normal"/>
    <w:link w:val="FooterChar"/>
    <w:uiPriority w:val="99"/>
    <w:unhideWhenUsed/>
    <w:rsid w:val="00F77929"/>
    <w:pPr>
      <w:tabs>
        <w:tab w:val="center" w:pos="4513"/>
        <w:tab w:val="right" w:pos="9026"/>
      </w:tabs>
      <w:spacing w:after="0"/>
    </w:pPr>
  </w:style>
  <w:style w:type="character" w:customStyle="1" w:styleId="FooterChar">
    <w:name w:val="Footer Char"/>
    <w:basedOn w:val="DefaultParagraphFont"/>
    <w:link w:val="Footer"/>
    <w:uiPriority w:val="99"/>
    <w:rsid w:val="00F77929"/>
    <w:rPr>
      <w:rFonts w:ascii="Century Gothic" w:hAnsi="Century Gothic"/>
    </w:rPr>
  </w:style>
  <w:style w:type="paragraph" w:customStyle="1" w:styleId="FooterPortraitText">
    <w:name w:val="Footer (Portrait) Text"/>
    <w:basedOn w:val="Footer"/>
    <w:link w:val="FooterPortraitTextChar"/>
    <w:qFormat/>
    <w:rsid w:val="009D1079"/>
    <w:pPr>
      <w:tabs>
        <w:tab w:val="clear" w:pos="4513"/>
        <w:tab w:val="center" w:pos="4395"/>
      </w:tabs>
      <w:jc w:val="both"/>
    </w:pPr>
    <w:rPr>
      <w:sz w:val="18"/>
      <w:szCs w:val="18"/>
    </w:rPr>
  </w:style>
  <w:style w:type="table" w:styleId="TableGrid">
    <w:name w:val="Table Grid"/>
    <w:basedOn w:val="TableNormal"/>
    <w:uiPriority w:val="59"/>
    <w:rsid w:val="00BF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PortraitTextChar">
    <w:name w:val="Footer (Portrait) Text Char"/>
    <w:basedOn w:val="FooterChar"/>
    <w:link w:val="FooterPortraitText"/>
    <w:rsid w:val="009D1079"/>
    <w:rPr>
      <w:rFonts w:ascii="Century Gothic" w:hAnsi="Century Gothic"/>
      <w:sz w:val="18"/>
      <w:szCs w:val="18"/>
    </w:rPr>
  </w:style>
  <w:style w:type="paragraph" w:customStyle="1" w:styleId="PolicyHeaderTitle">
    <w:name w:val="Policy Header (Title)"/>
    <w:basedOn w:val="Header"/>
    <w:link w:val="PolicyHeaderTitleChar"/>
    <w:qFormat/>
    <w:rsid w:val="00BF3039"/>
    <w:pPr>
      <w:pBdr>
        <w:top w:val="single" w:sz="4" w:space="1" w:color="auto"/>
        <w:left w:val="single" w:sz="4" w:space="4" w:color="auto"/>
        <w:bottom w:val="single" w:sz="4" w:space="1" w:color="auto"/>
        <w:right w:val="single" w:sz="4" w:space="4" w:color="auto"/>
      </w:pBdr>
    </w:pPr>
    <w:rPr>
      <w:sz w:val="40"/>
      <w:szCs w:val="40"/>
    </w:rPr>
  </w:style>
  <w:style w:type="paragraph" w:customStyle="1" w:styleId="PolicyMainTitle">
    <w:name w:val="Policy Main Title"/>
    <w:basedOn w:val="PolicyHeaderTitle"/>
    <w:link w:val="PolicyMainTitleChar"/>
    <w:qFormat/>
    <w:rsid w:val="0055376A"/>
    <w:pPr>
      <w:spacing w:after="120"/>
      <w:jc w:val="center"/>
    </w:pPr>
    <w:rPr>
      <w:b/>
      <w:bCs/>
    </w:rPr>
  </w:style>
  <w:style w:type="character" w:customStyle="1" w:styleId="PolicyHeaderTitleChar">
    <w:name w:val="Policy Header (Title) Char"/>
    <w:basedOn w:val="HeaderChar"/>
    <w:link w:val="PolicyHeaderTitle"/>
    <w:rsid w:val="00BF3039"/>
    <w:rPr>
      <w:rFonts w:ascii="Century Gothic" w:hAnsi="Century Gothic"/>
      <w:sz w:val="40"/>
      <w:szCs w:val="40"/>
    </w:rPr>
  </w:style>
  <w:style w:type="paragraph" w:customStyle="1" w:styleId="TableStyle">
    <w:name w:val="Table Style"/>
    <w:basedOn w:val="Normal"/>
    <w:link w:val="TableStyleChar"/>
    <w:rsid w:val="00F250AA"/>
    <w:pPr>
      <w:spacing w:after="0"/>
    </w:pPr>
  </w:style>
  <w:style w:type="character" w:customStyle="1" w:styleId="PolicyMainTitleChar">
    <w:name w:val="Policy Main Title Char"/>
    <w:basedOn w:val="PolicyHeaderTitleChar"/>
    <w:link w:val="PolicyMainTitle"/>
    <w:rsid w:val="0055376A"/>
    <w:rPr>
      <w:rFonts w:ascii="Century Gothic" w:hAnsi="Century Gothic"/>
      <w:b/>
      <w:bCs/>
      <w:sz w:val="40"/>
      <w:szCs w:val="40"/>
    </w:rPr>
  </w:style>
  <w:style w:type="table" w:customStyle="1" w:styleId="TableStyle3HUB">
    <w:name w:val="Table Style 3HUB"/>
    <w:basedOn w:val="TableNormal"/>
    <w:uiPriority w:val="99"/>
    <w:rsid w:val="00F250AA"/>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style>
  <w:style w:type="character" w:customStyle="1" w:styleId="TableStyleChar">
    <w:name w:val="Table Style Char"/>
    <w:basedOn w:val="DefaultParagraphFont"/>
    <w:link w:val="TableStyle"/>
    <w:rsid w:val="00F250AA"/>
    <w:rPr>
      <w:rFonts w:ascii="Century Gothic" w:hAnsi="Century Gothic"/>
    </w:rPr>
  </w:style>
  <w:style w:type="character" w:customStyle="1" w:styleId="Heading1Char">
    <w:name w:val="Heading 1 Char"/>
    <w:basedOn w:val="DefaultParagraphFont"/>
    <w:link w:val="Heading1"/>
    <w:uiPriority w:val="9"/>
    <w:rsid w:val="00A537D9"/>
    <w:rPr>
      <w:rFonts w:ascii="Century Gothic" w:hAnsi="Century Gothic" w:cs="Arial"/>
      <w:b/>
      <w:bCs/>
      <w:sz w:val="28"/>
      <w:szCs w:val="28"/>
    </w:rPr>
  </w:style>
  <w:style w:type="character" w:customStyle="1" w:styleId="Heading2Char">
    <w:name w:val="Heading 2 Char"/>
    <w:basedOn w:val="DefaultParagraphFont"/>
    <w:link w:val="Heading2"/>
    <w:uiPriority w:val="9"/>
    <w:rsid w:val="00A537D9"/>
    <w:rPr>
      <w:rFonts w:ascii="Century Gothic" w:hAnsi="Century Gothic" w:cs="Arial"/>
      <w:b/>
      <w:bCs/>
      <w:sz w:val="28"/>
      <w:szCs w:val="28"/>
    </w:rPr>
  </w:style>
  <w:style w:type="character" w:customStyle="1" w:styleId="Heading3Char">
    <w:name w:val="Heading 3 Char"/>
    <w:basedOn w:val="DefaultParagraphFont"/>
    <w:link w:val="Heading3"/>
    <w:uiPriority w:val="9"/>
    <w:rsid w:val="0081076B"/>
    <w:rPr>
      <w:rFonts w:ascii="Century Gothic" w:eastAsiaTheme="majorEastAsia" w:hAnsi="Century Gothic" w:cstheme="majorBidi"/>
      <w:b/>
      <w:bCs/>
      <w:sz w:val="24"/>
      <w:szCs w:val="24"/>
    </w:rPr>
  </w:style>
  <w:style w:type="character" w:customStyle="1" w:styleId="Heading4Char">
    <w:name w:val="Heading 4 Char"/>
    <w:basedOn w:val="DefaultParagraphFont"/>
    <w:link w:val="Heading4"/>
    <w:uiPriority w:val="9"/>
    <w:rsid w:val="0081076B"/>
    <w:rPr>
      <w:rFonts w:ascii="Century Gothic" w:eastAsiaTheme="majorEastAsia" w:hAnsi="Century Gothic" w:cstheme="majorBidi"/>
      <w:i/>
      <w:iCs/>
    </w:rPr>
  </w:style>
  <w:style w:type="character" w:customStyle="1" w:styleId="Heading5Char">
    <w:name w:val="Heading 5 Char"/>
    <w:basedOn w:val="DefaultParagraphFont"/>
    <w:link w:val="Heading5"/>
    <w:uiPriority w:val="9"/>
    <w:semiHidden/>
    <w:rsid w:val="000F4E8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F4E8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F4E8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F4E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4E8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E93BE7"/>
    <w:pPr>
      <w:numPr>
        <w:numId w:val="3"/>
      </w:numPr>
      <w:contextualSpacing/>
    </w:pPr>
  </w:style>
  <w:style w:type="paragraph" w:customStyle="1" w:styleId="MainBodyParagraphs">
    <w:name w:val="Main Body Paragraphs"/>
    <w:basedOn w:val="ListParagraph"/>
    <w:link w:val="MainBodyParagraphsChar"/>
    <w:rsid w:val="00F77B7B"/>
    <w:pPr>
      <w:numPr>
        <w:ilvl w:val="1"/>
        <w:numId w:val="2"/>
      </w:numPr>
      <w:ind w:left="567" w:hanging="573"/>
      <w:contextualSpacing w:val="0"/>
    </w:pPr>
  </w:style>
  <w:style w:type="character" w:styleId="LineNumber">
    <w:name w:val="line number"/>
    <w:basedOn w:val="DefaultParagraphFont"/>
    <w:uiPriority w:val="99"/>
    <w:semiHidden/>
    <w:unhideWhenUsed/>
    <w:rsid w:val="00805259"/>
  </w:style>
  <w:style w:type="character" w:customStyle="1" w:styleId="ListParagraphChar">
    <w:name w:val="List Paragraph Char"/>
    <w:basedOn w:val="DefaultParagraphFont"/>
    <w:link w:val="ListParagraph"/>
    <w:uiPriority w:val="34"/>
    <w:rsid w:val="00E93BE7"/>
    <w:rPr>
      <w:rFonts w:ascii="Century Gothic" w:hAnsi="Century Gothic"/>
    </w:rPr>
  </w:style>
  <w:style w:type="character" w:customStyle="1" w:styleId="MainBodyParagraphsChar">
    <w:name w:val="Main Body Paragraphs Char"/>
    <w:basedOn w:val="ListParagraphChar"/>
    <w:link w:val="MainBodyParagraphs"/>
    <w:rsid w:val="00F77B7B"/>
    <w:rPr>
      <w:rFonts w:ascii="Century Gothic" w:hAnsi="Century Gothic"/>
    </w:rPr>
  </w:style>
  <w:style w:type="paragraph" w:styleId="TOCHeading">
    <w:name w:val="TOC Heading"/>
    <w:basedOn w:val="Heading1"/>
    <w:next w:val="Normal"/>
    <w:uiPriority w:val="39"/>
    <w:unhideWhenUsed/>
    <w:qFormat/>
    <w:rsid w:val="00625CE7"/>
    <w:pPr>
      <w:spacing w:after="0" w:line="259" w:lineRule="auto"/>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625CE7"/>
  </w:style>
  <w:style w:type="character" w:styleId="Hyperlink">
    <w:name w:val="Hyperlink"/>
    <w:basedOn w:val="DefaultParagraphFont"/>
    <w:uiPriority w:val="99"/>
    <w:unhideWhenUsed/>
    <w:rsid w:val="00625CE7"/>
    <w:rPr>
      <w:color w:val="0000FF" w:themeColor="hyperlink"/>
      <w:u w:val="single"/>
    </w:rPr>
  </w:style>
  <w:style w:type="paragraph" w:customStyle="1" w:styleId="AppendixTitle">
    <w:name w:val="Appendix Title"/>
    <w:basedOn w:val="Heading1"/>
    <w:next w:val="Normal"/>
    <w:link w:val="AppendixTitleChar"/>
    <w:qFormat/>
    <w:rsid w:val="000030DE"/>
    <w:pPr>
      <w:pageBreakBefore/>
    </w:pPr>
  </w:style>
  <w:style w:type="paragraph" w:customStyle="1" w:styleId="FooterLandscapeText">
    <w:name w:val="Footer (Landscape) Text"/>
    <w:basedOn w:val="FooterPortraitText"/>
    <w:link w:val="FooterLandscapeTextChar"/>
    <w:qFormat/>
    <w:rsid w:val="000316BE"/>
    <w:pPr>
      <w:tabs>
        <w:tab w:val="clear" w:pos="4395"/>
        <w:tab w:val="center" w:pos="6946"/>
      </w:tabs>
    </w:pPr>
  </w:style>
  <w:style w:type="character" w:customStyle="1" w:styleId="AppendixTitleChar">
    <w:name w:val="Appendix Title Char"/>
    <w:basedOn w:val="Heading1Char"/>
    <w:link w:val="AppendixTitle"/>
    <w:rsid w:val="000030DE"/>
    <w:rPr>
      <w:rFonts w:ascii="Century Gothic" w:eastAsiaTheme="majorEastAsia" w:hAnsi="Century Gothic" w:cstheme="majorBidi"/>
      <w:b/>
      <w:bCs/>
      <w:sz w:val="32"/>
      <w:szCs w:val="32"/>
    </w:rPr>
  </w:style>
  <w:style w:type="character" w:customStyle="1" w:styleId="FooterLandscapeTextChar">
    <w:name w:val="Footer (Landscape) Text Char"/>
    <w:basedOn w:val="FooterPortraitTextChar"/>
    <w:link w:val="FooterLandscapeText"/>
    <w:rsid w:val="000316BE"/>
    <w:rPr>
      <w:rFonts w:ascii="Century Gothic" w:hAnsi="Century Gothic"/>
      <w:sz w:val="18"/>
      <w:szCs w:val="18"/>
    </w:rPr>
  </w:style>
  <w:style w:type="paragraph" w:styleId="TOC2">
    <w:name w:val="toc 2"/>
    <w:basedOn w:val="Normal"/>
    <w:next w:val="Normal"/>
    <w:autoRedefine/>
    <w:uiPriority w:val="39"/>
    <w:unhideWhenUsed/>
    <w:rsid w:val="00581158"/>
    <w:pPr>
      <w:ind w:left="220"/>
    </w:pPr>
  </w:style>
  <w:style w:type="paragraph" w:styleId="TOC3">
    <w:name w:val="toc 3"/>
    <w:basedOn w:val="Normal"/>
    <w:next w:val="Normal"/>
    <w:autoRedefine/>
    <w:uiPriority w:val="39"/>
    <w:unhideWhenUsed/>
    <w:rsid w:val="00581158"/>
    <w:pPr>
      <w:ind w:left="440"/>
    </w:pPr>
  </w:style>
  <w:style w:type="character" w:styleId="UnresolvedMention">
    <w:name w:val="Unresolved Mention"/>
    <w:basedOn w:val="DefaultParagraphFont"/>
    <w:uiPriority w:val="99"/>
    <w:semiHidden/>
    <w:unhideWhenUsed/>
    <w:rsid w:val="002E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hreehub.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threehub.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6Sv-z5d-aRO5mYR522JCrMukZEMxxkTf\3HUB%20Ops\00%20Vault\3HUB%20Internal\Being%20a%20hubber%20-%20Internal%20Docs\Contract\Contractor%20Contract\3HUB%20Standard%20Independent%20Contractor%20Services%20Contract%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9780-8731-44E7-8ED6-0EFB20D3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3HUB Standard Independent Contractor Services Contract v2.1.dotx</Template>
  <TotalTime>36</TotalTime>
  <Pages>1</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3HUB Contractor Service Contract</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 Carre</cp:lastModifiedBy>
  <cp:revision>10</cp:revision>
  <cp:lastPrinted>2023-07-14T13:12:00Z</cp:lastPrinted>
  <dcterms:created xsi:type="dcterms:W3CDTF">2023-07-14T11:51:00Z</dcterms:created>
  <dcterms:modified xsi:type="dcterms:W3CDTF">2023-07-14T13:12:00Z</dcterms:modified>
</cp:coreProperties>
</file>